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A4978">
        <w:rPr>
          <w:rFonts w:ascii="Times New Roman" w:hAnsi="Times New Roman" w:cs="Times New Roman"/>
          <w:b/>
          <w:sz w:val="24"/>
          <w:szCs w:val="24"/>
        </w:rPr>
        <w:t>12</w:t>
      </w:r>
      <w:r w:rsidR="00A8456E">
        <w:rPr>
          <w:rFonts w:ascii="Times New Roman" w:hAnsi="Times New Roman" w:cs="Times New Roman"/>
          <w:b/>
          <w:sz w:val="24"/>
          <w:szCs w:val="24"/>
        </w:rPr>
        <w:t>44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8456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A4978">
        <w:rPr>
          <w:rFonts w:ascii="Times New Roman" w:hAnsi="Times New Roman" w:cs="Times New Roman"/>
          <w:b/>
          <w:sz w:val="24"/>
          <w:szCs w:val="24"/>
        </w:rPr>
        <w:t>8</w:t>
      </w:r>
      <w:r w:rsidR="00553D04">
        <w:rPr>
          <w:rFonts w:ascii="Times New Roman" w:hAnsi="Times New Roman" w:cs="Times New Roman"/>
          <w:b/>
          <w:sz w:val="24"/>
          <w:szCs w:val="24"/>
        </w:rPr>
        <w:t>1</w:t>
      </w:r>
      <w:r w:rsidR="00A8456E">
        <w:rPr>
          <w:rFonts w:ascii="Times New Roman" w:hAnsi="Times New Roman" w:cs="Times New Roman"/>
          <w:b/>
          <w:sz w:val="24"/>
          <w:szCs w:val="24"/>
        </w:rPr>
        <w:t>2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4978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A497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978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Янева,</w:t>
      </w:r>
      <w:r w:rsidR="002A4978" w:rsidRPr="002A4978">
        <w:rPr>
          <w:rFonts w:ascii="Times New Roman" w:hAnsi="Times New Roman" w:cs="Times New Roman"/>
          <w:sz w:val="24"/>
          <w:szCs w:val="24"/>
        </w:rPr>
        <w:t xml:space="preserve"> </w:t>
      </w:r>
      <w:r w:rsidR="002A4978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г-н </w:t>
      </w:r>
      <w:r w:rsidR="002A497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49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8456E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„РСР“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33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И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8456E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 „МБАЛ „Св. </w:t>
      </w:r>
      <w:proofErr w:type="spellStart"/>
      <w:r w:rsidR="00A8456E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Пантелеймон</w:t>
      </w:r>
      <w:proofErr w:type="spellEnd"/>
      <w:r w:rsidR="00A8456E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– Ямбол“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330C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Pr="00A8456E" w:rsidRDefault="00C018B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5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8456E" w:rsidRPr="00A845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8456E" w:rsidRPr="00A845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Хелмед</w:t>
      </w:r>
      <w:proofErr w:type="spellEnd"/>
      <w:r w:rsidR="00A8456E" w:rsidRPr="00A845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Pr="00A845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A845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033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Pr="00A8456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330CC" w:rsidRPr="00033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30CC">
        <w:rPr>
          <w:rFonts w:ascii="Times New Roman" w:hAnsi="Times New Roman" w:cs="Times New Roman"/>
          <w:color w:val="000000" w:themeColor="text1"/>
          <w:sz w:val="24"/>
          <w:szCs w:val="24"/>
        </w:rPr>
        <w:t>от пълномощник. Г. К</w:t>
      </w:r>
      <w:r w:rsidRPr="00A845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0330C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227FC7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41EE5">
        <w:rPr>
          <w:rFonts w:ascii="Times New Roman" w:hAnsi="Times New Roman" w:cs="Times New Roman"/>
          <w:sz w:val="24"/>
          <w:szCs w:val="24"/>
        </w:rPr>
        <w:t>, така както е предявена. Н</w:t>
      </w:r>
      <w:r w:rsidR="00227FC7">
        <w:rPr>
          <w:rFonts w:ascii="Times New Roman" w:hAnsi="Times New Roman" w:cs="Times New Roman"/>
          <w:sz w:val="24"/>
          <w:szCs w:val="24"/>
        </w:rPr>
        <w:t xml:space="preserve">ямам </w:t>
      </w:r>
      <w:r w:rsidR="00541EE5">
        <w:rPr>
          <w:rFonts w:ascii="Times New Roman" w:hAnsi="Times New Roman" w:cs="Times New Roman"/>
          <w:sz w:val="24"/>
          <w:szCs w:val="24"/>
        </w:rPr>
        <w:t>нови док</w:t>
      </w:r>
      <w:r w:rsidR="00227FC7">
        <w:rPr>
          <w:rFonts w:ascii="Times New Roman" w:hAnsi="Times New Roman" w:cs="Times New Roman"/>
          <w:sz w:val="24"/>
          <w:szCs w:val="24"/>
        </w:rPr>
        <w:t>азателства</w:t>
      </w:r>
    </w:p>
    <w:p w:rsidR="00227FC7" w:rsidRDefault="00227FC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0330C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Г. К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0330C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BF75B7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7FC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комисията, моля да </w:t>
      </w:r>
      <w:r w:rsidR="00227FC7">
        <w:rPr>
          <w:rFonts w:ascii="Times New Roman" w:hAnsi="Times New Roman" w:cs="Times New Roman"/>
          <w:sz w:val="24"/>
          <w:szCs w:val="24"/>
        </w:rPr>
        <w:t>постановите решение, с което да отмените решението на възложителя в обжалваната част. Решението е незаконосъобразно и при провеждане на процедура</w:t>
      </w:r>
      <w:r w:rsidR="00BF75B7">
        <w:rPr>
          <w:rFonts w:ascii="Times New Roman" w:hAnsi="Times New Roman" w:cs="Times New Roman"/>
          <w:sz w:val="24"/>
          <w:szCs w:val="24"/>
        </w:rPr>
        <w:t>т</w:t>
      </w:r>
      <w:r w:rsidR="00227FC7">
        <w:rPr>
          <w:rFonts w:ascii="Times New Roman" w:hAnsi="Times New Roman" w:cs="Times New Roman"/>
          <w:sz w:val="24"/>
          <w:szCs w:val="24"/>
        </w:rPr>
        <w:t xml:space="preserve">а са допуснати нарушения на ЗОП </w:t>
      </w:r>
      <w:r w:rsidR="00BF75B7">
        <w:rPr>
          <w:rFonts w:ascii="Times New Roman" w:hAnsi="Times New Roman" w:cs="Times New Roman"/>
          <w:sz w:val="24"/>
          <w:szCs w:val="24"/>
        </w:rPr>
        <w:t xml:space="preserve">и Правилника за неговото прилагане. В частта за обособена позиция №39, която е обжалвана, за посочените в жалбата номенклатури, офертата на </w:t>
      </w:r>
      <w:r w:rsidR="00BF75B7" w:rsidRPr="00A845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F75B7" w:rsidRPr="00A845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Хелмед</w:t>
      </w:r>
      <w:proofErr w:type="spellEnd"/>
      <w:r w:rsidR="00BF75B7" w:rsidRPr="00A845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proofErr w:type="spellStart"/>
      <w:r w:rsidR="00BF75B7">
        <w:rPr>
          <w:rFonts w:ascii="Times New Roman" w:hAnsi="Times New Roman" w:cs="Times New Roman"/>
          <w:sz w:val="24"/>
          <w:szCs w:val="24"/>
        </w:rPr>
        <w:t>неотговаря</w:t>
      </w:r>
      <w:proofErr w:type="spellEnd"/>
      <w:r w:rsidR="00BF75B7">
        <w:rPr>
          <w:rFonts w:ascii="Times New Roman" w:hAnsi="Times New Roman" w:cs="Times New Roman"/>
          <w:sz w:val="24"/>
          <w:szCs w:val="24"/>
        </w:rPr>
        <w:t xml:space="preserve"> и </w:t>
      </w:r>
      <w:r w:rsidR="0022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5B7">
        <w:rPr>
          <w:rFonts w:ascii="Times New Roman" w:hAnsi="Times New Roman" w:cs="Times New Roman"/>
          <w:sz w:val="24"/>
          <w:szCs w:val="24"/>
        </w:rPr>
        <w:t>несъответства</w:t>
      </w:r>
      <w:proofErr w:type="spellEnd"/>
      <w:r w:rsidR="00BF75B7">
        <w:rPr>
          <w:rFonts w:ascii="Times New Roman" w:hAnsi="Times New Roman" w:cs="Times New Roman"/>
          <w:sz w:val="24"/>
          <w:szCs w:val="24"/>
        </w:rPr>
        <w:t xml:space="preserve"> на техническата спецификация, която е изготвена от възложителя. Подробни съображения излагам в писмена защита. </w:t>
      </w:r>
    </w:p>
    <w:p w:rsidR="00227FC7" w:rsidRDefault="00BF75B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бъдат присъдени разноски на </w:t>
      </w:r>
      <w:r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„РСР“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 за което представям и списък на разноските, с копие за другата страна.</w:t>
      </w:r>
    </w:p>
    <w:p w:rsidR="00227FC7" w:rsidRDefault="00227FC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0330C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Г. К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BF75B7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BF75B7">
        <w:rPr>
          <w:rFonts w:ascii="Times New Roman" w:hAnsi="Times New Roman" w:cs="Times New Roman"/>
          <w:sz w:val="24"/>
          <w:szCs w:val="24"/>
        </w:rPr>
        <w:t xml:space="preserve">Оспорваме жалбата, не смятаме че е основателна и смятаме, че покриваме изискванията </w:t>
      </w:r>
      <w:r w:rsidR="00BF75B7">
        <w:rPr>
          <w:rFonts w:ascii="Times New Roman" w:hAnsi="Times New Roman" w:cs="Times New Roman"/>
          <w:sz w:val="24"/>
          <w:szCs w:val="24"/>
        </w:rPr>
        <w:t>които са</w:t>
      </w:r>
      <w:r w:rsidR="00BF75B7">
        <w:rPr>
          <w:rFonts w:ascii="Times New Roman" w:hAnsi="Times New Roman" w:cs="Times New Roman"/>
          <w:sz w:val="24"/>
          <w:szCs w:val="24"/>
        </w:rPr>
        <w:t xml:space="preserve"> на възложителя, тоест за нас жалбата е неоснователна.</w:t>
      </w:r>
    </w:p>
    <w:p w:rsidR="00BF75B7" w:rsidRDefault="00BF75B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5B7" w:rsidRDefault="00BF75B7" w:rsidP="00BF75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C46915" w:rsidRDefault="00BF75B7" w:rsidP="00BF75B7">
      <w:pPr>
        <w:pStyle w:val="ListParagraph"/>
        <w:numPr>
          <w:ilvl w:val="0"/>
          <w:numId w:val="3"/>
        </w:numPr>
        <w:spacing w:after="0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 за уточнение, това са минималните разноски по тарифата за минималните адв. възнаграждения, върху което е начислено ДДС, тъй като дружеството е регистрирано по Закона за ДДС.</w:t>
      </w:r>
    </w:p>
    <w:p w:rsidR="00BF75B7" w:rsidRDefault="00BF75B7" w:rsidP="00BF75B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75B7" w:rsidRPr="00BF75B7" w:rsidRDefault="00BF75B7" w:rsidP="00BF75B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F75B7">
        <w:rPr>
          <w:rFonts w:ascii="Times New Roman" w:hAnsi="Times New Roman"/>
          <w:sz w:val="24"/>
          <w:szCs w:val="24"/>
        </w:rPr>
        <w:t>Пълн</w:t>
      </w:r>
      <w:proofErr w:type="spellEnd"/>
      <w:r w:rsidRPr="00BF75B7">
        <w:rPr>
          <w:rFonts w:ascii="Times New Roman" w:hAnsi="Times New Roman"/>
          <w:sz w:val="24"/>
          <w:szCs w:val="24"/>
        </w:rPr>
        <w:t>. Г. К.:</w:t>
      </w:r>
    </w:p>
    <w:p w:rsidR="00BF75B7" w:rsidRPr="00BF75B7" w:rsidRDefault="00BF75B7" w:rsidP="008C251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F75B7">
        <w:rPr>
          <w:rFonts w:ascii="Times New Roman" w:hAnsi="Times New Roman"/>
          <w:sz w:val="24"/>
          <w:szCs w:val="24"/>
        </w:rPr>
        <w:t>Възразяваме срещу разноските.</w:t>
      </w:r>
    </w:p>
    <w:p w:rsidR="00BF75B7" w:rsidRPr="00BF75B7" w:rsidRDefault="00BF75B7" w:rsidP="00BF75B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BF75B7">
      <w:footerReference w:type="default" r:id="rId7"/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2E4" w:rsidRDefault="00F632E4">
      <w:pPr>
        <w:spacing w:after="0" w:line="240" w:lineRule="auto"/>
      </w:pPr>
      <w:r>
        <w:separator/>
      </w:r>
    </w:p>
  </w:endnote>
  <w:endnote w:type="continuationSeparator" w:id="0">
    <w:p w:rsidR="00F632E4" w:rsidRDefault="00F6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5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632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2E4" w:rsidRDefault="00F632E4">
      <w:pPr>
        <w:spacing w:after="0" w:line="240" w:lineRule="auto"/>
      </w:pPr>
      <w:r>
        <w:separator/>
      </w:r>
    </w:p>
  </w:footnote>
  <w:footnote w:type="continuationSeparator" w:id="0">
    <w:p w:rsidR="00F632E4" w:rsidRDefault="00F63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2F16"/>
    <w:multiLevelType w:val="hybridMultilevel"/>
    <w:tmpl w:val="2564FA8C"/>
    <w:lvl w:ilvl="0" w:tplc="ED2422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0CC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27FC7"/>
    <w:rsid w:val="00237499"/>
    <w:rsid w:val="0025375E"/>
    <w:rsid w:val="00262F1D"/>
    <w:rsid w:val="00266386"/>
    <w:rsid w:val="002912BD"/>
    <w:rsid w:val="002966D9"/>
    <w:rsid w:val="002A4978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95191"/>
    <w:rsid w:val="004D3BED"/>
    <w:rsid w:val="004E06CF"/>
    <w:rsid w:val="004F2DBC"/>
    <w:rsid w:val="005042D2"/>
    <w:rsid w:val="00524B76"/>
    <w:rsid w:val="00527212"/>
    <w:rsid w:val="00535745"/>
    <w:rsid w:val="00541EE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673EB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456E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BF75B7"/>
    <w:rsid w:val="00C018B1"/>
    <w:rsid w:val="00C02A37"/>
    <w:rsid w:val="00C21E19"/>
    <w:rsid w:val="00C32D1D"/>
    <w:rsid w:val="00C46915"/>
    <w:rsid w:val="00C80320"/>
    <w:rsid w:val="00C96783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632E4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AB44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440</Words>
  <Characters>2513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2024-10-31T14:24:00Z</dcterms:modified>
</cp:coreProperties>
</file>